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7F64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 w14:paraId="44B895EB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 w14:paraId="3AD4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，联系电话：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>，传真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。</w:t>
      </w:r>
      <w:r>
        <w:rPr>
          <w:rFonts w:hint="eastAsia" w:ascii="宋体" w:hAnsi="宋体" w:eastAsia="宋体" w:cs="宋体"/>
          <w:kern w:val="0"/>
          <w:szCs w:val="21"/>
          <w:highlight w:val="none"/>
          <w:u w:val="none"/>
          <w:lang w:val="zh-CN"/>
        </w:rPr>
        <w:t>)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代表我公司全权处理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u w:val="single"/>
          <w:lang w:val="en-US" w:eastAsia="zh-CN"/>
        </w:rPr>
        <w:t>警务通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XJCG-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 w14:paraId="202B2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 w14:paraId="5788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 w14:paraId="06BEFEC4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B022B98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AEF21C9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31778DAD">
      <w:pPr>
        <w:pStyle w:val="14"/>
        <w:jc w:val="right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1E7DB569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 w14:paraId="536B1112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 w14:paraId="3ACD3D46">
      <w:pPr>
        <w:adjustRightInd w:val="0"/>
        <w:spacing w:line="360" w:lineRule="auto"/>
        <w:ind w:right="120"/>
        <w:jc w:val="right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</w:t>
      </w:r>
    </w:p>
    <w:p w14:paraId="1FB94D10">
      <w:pPr>
        <w:rPr>
          <w:rFonts w:hint="eastAsia" w:ascii="宋体" w:hAnsi="宋体" w:eastAsia="宋体" w:cs="宋体"/>
          <w:szCs w:val="21"/>
          <w:highlight w:val="none"/>
        </w:rPr>
      </w:pPr>
    </w:p>
    <w:p w14:paraId="62382262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15A06F72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F1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242F2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 w14:paraId="2D23528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E5DB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91FF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F83A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FB80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17D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8810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3974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A83A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E408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8F3F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33AA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2CDD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1C58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49B77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 w14:paraId="75EB37D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9062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06B9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3B14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7DE6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0411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79E8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D215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0CCB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474B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CC2C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DEA8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 w14:paraId="1B481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4DC7CB2"/>
    <w:rsid w:val="1E500DEC"/>
    <w:rsid w:val="275233BA"/>
    <w:rsid w:val="33B52009"/>
    <w:rsid w:val="40444922"/>
    <w:rsid w:val="48C8750F"/>
    <w:rsid w:val="67F87EA2"/>
    <w:rsid w:val="68B731E7"/>
    <w:rsid w:val="69967940"/>
    <w:rsid w:val="75D6406D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autoRedefine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267</Characters>
  <Lines>0</Lines>
  <Paragraphs>0</Paragraphs>
  <TotalTime>6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2025-04-21T08:11:24Z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20B8EC8755CA4272AB0C5E7AC32AFA6B_12</vt:lpwstr>
  </property>
  <property fmtid="{D5CDD505-2E9C-101B-9397-08002B2CF9AE}" pid="4" name="KSOTemplateDocerSaveRecord">
    <vt:lpwstr>eyJoZGlkIjoiNWQyMjZhZTBiYWI3ZjkzYjI5NTlmOGQ2YjQyMjgyYzMiLCJ1c2VySWQiOiIxNDUyNjg5NjcwIn0=</vt:lpwstr>
  </property>
</Properties>
</file>